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E3" w:rsidRDefault="00AE17E3" w:rsidP="00AE17E3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AE17E3" w:rsidRPr="006527F4" w:rsidRDefault="00AE17E3" w:rsidP="00AE17E3">
      <w:pPr>
        <w:widowControl/>
        <w:tabs>
          <w:tab w:val="left" w:pos="2744"/>
        </w:tabs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</w:t>
      </w:r>
      <w:r w:rsidRPr="00667E1C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Коррекционно-развивающие занятия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E17E3" w:rsidRPr="006527F4" w:rsidRDefault="00AE17E3" w:rsidP="00AE17E3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2).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AE17E3" w:rsidRPr="00667E1C" w:rsidRDefault="00AE17E3" w:rsidP="00AE17E3">
      <w:pPr>
        <w:widowControl/>
        <w:tabs>
          <w:tab w:val="center" w:pos="7594"/>
          <w:tab w:val="right" w:pos="9351"/>
        </w:tabs>
        <w:spacing w:after="200"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</w:t>
      </w:r>
      <w:r w:rsidRPr="00667E1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Цель: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Созда</w:t>
      </w:r>
      <w:r>
        <w:rPr>
          <w:rFonts w:ascii="Times New Roman" w:eastAsiaTheme="minorHAnsi" w:hAnsi="Times New Roman" w:cs="Times New Roman"/>
          <w:color w:val="auto"/>
          <w:lang w:eastAsia="en-US"/>
        </w:rPr>
        <w:t>вать оптимальные условия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для детей с трудностями в обучении в соответствии с их возрастными и индивидуально-типологическими особенностями, состоянием соматического и нервно-психического здоровья, способствующих их интеллектуальному, личностному и эмоционально-волевому развитию; содействие социально-культурной адаптации в современном социуме.</w:t>
      </w:r>
    </w:p>
    <w:p w:rsidR="00AE17E3" w:rsidRPr="00667E1C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7E1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Задачи:</w:t>
      </w:r>
    </w:p>
    <w:p w:rsidR="00AE17E3" w:rsidRPr="00667E1C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-Р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>азви</w:t>
      </w:r>
      <w:r>
        <w:rPr>
          <w:rFonts w:ascii="Times New Roman" w:eastAsiaTheme="minorHAnsi" w:hAnsi="Times New Roman" w:cs="Times New Roman"/>
          <w:color w:val="auto"/>
          <w:lang w:eastAsia="en-US"/>
        </w:rPr>
        <w:t>вать познавательные процессы и мыслительные операции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с учетом уровня актуального развития учащихся.</w:t>
      </w:r>
    </w:p>
    <w:p w:rsidR="00AE17E3" w:rsidRPr="00667E1C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-Содействовать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становлению и развитию личностных качеств и эмоционально-волевых особенностей учащихся, способствующих нормальному протеканию процесса обучения и воспитания и осуществлять их коррекцию.</w:t>
      </w:r>
    </w:p>
    <w:p w:rsidR="00AE17E3" w:rsidRPr="00667E1C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Развивать коммуникативные умения и навыки, необходимые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для продуктивного взаимодействия с социумом.</w:t>
      </w:r>
    </w:p>
    <w:p w:rsidR="00AE17E3" w:rsidRPr="00667E1C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Создавать условия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для эффективной социально-психологической адаптации школьнико</w:t>
      </w:r>
      <w:r>
        <w:rPr>
          <w:rFonts w:ascii="Times New Roman" w:eastAsiaTheme="minorHAnsi" w:hAnsi="Times New Roman" w:cs="Times New Roman"/>
          <w:color w:val="auto"/>
          <w:lang w:eastAsia="en-US"/>
        </w:rPr>
        <w:t>в к новым условиям жизни, помогать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в решении проблем социа</w:t>
      </w:r>
      <w:r>
        <w:rPr>
          <w:rFonts w:ascii="Times New Roman" w:eastAsiaTheme="minorHAnsi" w:hAnsi="Times New Roman" w:cs="Times New Roman"/>
          <w:color w:val="auto"/>
          <w:lang w:eastAsia="en-US"/>
        </w:rPr>
        <w:t>льного взаимодействия, улучшении</w:t>
      </w:r>
      <w:r w:rsidRPr="00667E1C">
        <w:rPr>
          <w:rFonts w:ascii="Times New Roman" w:eastAsiaTheme="minorHAnsi" w:hAnsi="Times New Roman" w:cs="Times New Roman"/>
          <w:color w:val="auto"/>
          <w:lang w:eastAsia="en-US"/>
        </w:rPr>
        <w:t xml:space="preserve"> климата межличностных взаимоотношений.</w:t>
      </w:r>
    </w:p>
    <w:p w:rsidR="00AE17E3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E17E3" w:rsidRPr="00AB64DA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AE17E3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различных видов мышления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AE17E3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E17E3" w:rsidRPr="00667E1C" w:rsidRDefault="00AE17E3" w:rsidP="00AE17E3">
      <w:pPr>
        <w:widowControl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 xml:space="preserve">  Разделы:</w:t>
      </w:r>
    </w:p>
    <w:p w:rsidR="00AE17E3" w:rsidRPr="00E11B6F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Pr="00E11B6F">
        <w:rPr>
          <w:rFonts w:ascii="Times New Roman" w:hAnsi="Times New Roman" w:cs="Times New Roman"/>
          <w:bCs/>
          <w:iCs/>
        </w:rPr>
        <w:t>Сенсорное развитие.</w:t>
      </w:r>
    </w:p>
    <w:p w:rsidR="00AE17E3" w:rsidRPr="00E11B6F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Pr="00E11B6F">
        <w:rPr>
          <w:rFonts w:ascii="Times New Roman" w:hAnsi="Times New Roman" w:cs="Times New Roman"/>
          <w:bCs/>
          <w:iCs/>
        </w:rPr>
        <w:t>Слуховое восприятие.</w:t>
      </w:r>
    </w:p>
    <w:p w:rsidR="00AE17E3" w:rsidRPr="00E11B6F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Pr="00E11B6F">
        <w:rPr>
          <w:rFonts w:ascii="Times New Roman" w:hAnsi="Times New Roman" w:cs="Times New Roman"/>
          <w:bCs/>
          <w:iCs/>
        </w:rPr>
        <w:t>Предметно – практическая деятельность.</w:t>
      </w:r>
    </w:p>
    <w:p w:rsidR="00AE17E3" w:rsidRPr="00E11B6F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>
        <w:rPr>
          <w:rFonts w:ascii="Times New Roman" w:hAnsi="Times New Roman" w:cs="Times New Roman"/>
          <w:bCs/>
          <w:iCs/>
        </w:rPr>
        <w:t>-</w:t>
      </w:r>
      <w:r w:rsidRPr="00E11B6F">
        <w:rPr>
          <w:rFonts w:ascii="Times New Roman" w:hAnsi="Times New Roman" w:cs="Times New Roman"/>
          <w:bCs/>
          <w:iCs/>
        </w:rPr>
        <w:t>Двигательное развитие</w:t>
      </w:r>
    </w:p>
    <w:p w:rsidR="00AE17E3" w:rsidRDefault="00AE17E3" w:rsidP="00AE17E3">
      <w:pPr>
        <w:widowControl/>
        <w:tabs>
          <w:tab w:val="left" w:pos="2141"/>
        </w:tabs>
        <w:rPr>
          <w:rFonts w:ascii="Times New Roman" w:eastAsiaTheme="minorHAnsi" w:hAnsi="Times New Roman" w:cstheme="minorBidi"/>
          <w:color w:val="auto"/>
          <w:lang w:eastAsia="en-US"/>
        </w:rPr>
      </w:pPr>
    </w:p>
    <w:p w:rsidR="00AE17E3" w:rsidRDefault="00AE17E3" w:rsidP="00AE17E3">
      <w:pPr>
        <w:widowControl/>
        <w:tabs>
          <w:tab w:val="left" w:pos="2141"/>
        </w:tabs>
        <w:rPr>
          <w:rFonts w:ascii="Times New Roman" w:eastAsiaTheme="minorHAnsi" w:hAnsi="Times New Roman" w:cstheme="minorBidi"/>
          <w:color w:val="auto"/>
          <w:lang w:eastAsia="en-US"/>
        </w:rPr>
      </w:pPr>
    </w:p>
    <w:p w:rsidR="00AE17E3" w:rsidRPr="00585477" w:rsidRDefault="00AE17E3" w:rsidP="00AE17E3">
      <w:pPr>
        <w:pStyle w:val="a4"/>
        <w:tabs>
          <w:tab w:val="left" w:pos="2534"/>
          <w:tab w:val="center" w:pos="5518"/>
        </w:tabs>
        <w:spacing w:line="360" w:lineRule="auto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585477">
        <w:rPr>
          <w:rFonts w:ascii="Times New Roman" w:hAnsi="Times New Roman"/>
          <w:b/>
        </w:rPr>
        <w:t>Планируем</w:t>
      </w:r>
      <w:r>
        <w:rPr>
          <w:rFonts w:ascii="Times New Roman" w:hAnsi="Times New Roman"/>
          <w:b/>
        </w:rPr>
        <w:t>ые результаты обучения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целенаправленно выполнять действия по трех- и четырехзвенной инструкции педагога;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дорисовывать незаконченные изображения;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группировать предметы по двум заданным признакам формы, величины или цвета, обозначать их словом;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составлять цветовую гамму от темного до светлого тона разных оттенков;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конструировать предметы из 5-6 деталей, геометрических фигур;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определять на ощупь поверхность предметов, обозначать в слове качества и свойства предметов;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зрительно дифференцировать 2—3 предмета по неярко выраженным качествам, определять их словом;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классифицировать предметы и явления на основе выделенных свойств и качеств;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различать запахи и вкусовые качества, называть их;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сравнивать предметы по тяжести на глаз, взвешивая на руке;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>действовать по звуковому сигналу;</w:t>
      </w:r>
    </w:p>
    <w:p w:rsidR="00AE17E3" w:rsidRPr="00585477" w:rsidRDefault="00AE17E3" w:rsidP="00AE17E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5477">
        <w:rPr>
          <w:rFonts w:ascii="Times New Roman" w:hAnsi="Times New Roman"/>
          <w:sz w:val="24"/>
          <w:szCs w:val="24"/>
        </w:rPr>
        <w:t xml:space="preserve">адекватно ориентироваться на плоскости и в пространстве; выражать пространственные отношения с помощью предлогов. </w:t>
      </w:r>
    </w:p>
    <w:p w:rsidR="00AE17E3" w:rsidRPr="0092738B" w:rsidRDefault="00AE17E3" w:rsidP="00AE17E3">
      <w:pPr>
        <w:rPr>
          <w:rFonts w:ascii="Times New Roman" w:hAnsi="Times New Roman"/>
        </w:rPr>
      </w:pPr>
      <w:r>
        <w:rPr>
          <w:rFonts w:ascii="Times New Roman" w:hAnsi="Times New Roman"/>
          <w:spacing w:val="-8"/>
        </w:rPr>
        <w:t>-</w:t>
      </w:r>
      <w:r w:rsidRPr="0092738B">
        <w:rPr>
          <w:rFonts w:ascii="Times New Roman" w:hAnsi="Times New Roman"/>
          <w:spacing w:val="-8"/>
        </w:rPr>
        <w:t>выполнять обводку контуров предметных изображений, штриховку;</w:t>
      </w:r>
    </w:p>
    <w:p w:rsidR="00AE17E3" w:rsidRPr="00667E1C" w:rsidRDefault="00AE17E3" w:rsidP="00AE17E3">
      <w:pPr>
        <w:widowControl/>
        <w:tabs>
          <w:tab w:val="left" w:pos="6617"/>
        </w:tabs>
        <w:spacing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ab/>
      </w:r>
    </w:p>
    <w:p w:rsidR="00AE17E3" w:rsidRDefault="00AE17E3" w:rsidP="00AE17E3">
      <w:pPr>
        <w:widowControl/>
        <w:tabs>
          <w:tab w:val="left" w:pos="1321"/>
        </w:tabs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                  Программа рассчитана на 68</w:t>
      </w:r>
      <w:r w:rsidRPr="00667E1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часов (2 часа в неделю)</w:t>
      </w:r>
    </w:p>
    <w:p w:rsidR="00AE17E3" w:rsidRDefault="00AE17E3" w:rsidP="00AE17E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</w:p>
    <w:p w:rsidR="00AE17E3" w:rsidRPr="00667E1C" w:rsidRDefault="00AE17E3" w:rsidP="00AE17E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AE17E3" w:rsidRPr="00667E1C" w:rsidRDefault="00AE17E3" w:rsidP="00AE17E3">
      <w:pPr>
        <w:widowControl/>
        <w:tabs>
          <w:tab w:val="left" w:pos="1321"/>
        </w:tabs>
        <w:ind w:firstLine="36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808"/>
      </w:tblGrid>
      <w:tr w:rsidR="00AE17E3" w:rsidRPr="00667E1C" w:rsidTr="00844C06">
        <w:tc>
          <w:tcPr>
            <w:tcW w:w="1806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 </w:t>
            </w:r>
          </w:p>
        </w:tc>
        <w:tc>
          <w:tcPr>
            <w:tcW w:w="1914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IV</w:t>
            </w: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808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год</w:t>
            </w:r>
          </w:p>
        </w:tc>
      </w:tr>
      <w:tr w:rsidR="00AE17E3" w:rsidRPr="00667E1C" w:rsidTr="00844C06">
        <w:trPr>
          <w:trHeight w:val="42"/>
        </w:trPr>
        <w:tc>
          <w:tcPr>
            <w:tcW w:w="1806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914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1914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914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67E1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1808" w:type="dxa"/>
          </w:tcPr>
          <w:p w:rsidR="00AE17E3" w:rsidRPr="00667E1C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</w:tr>
    </w:tbl>
    <w:p w:rsidR="00AE17E3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E17E3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E17E3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AE17E3" w:rsidRPr="008B2559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</w:t>
      </w:r>
      <w:r w:rsidRPr="00E22015">
        <w:rPr>
          <w:rFonts w:ascii="Times New Roman" w:hAnsi="Times New Roman" w:cs="Times New Roman"/>
        </w:rPr>
        <w:t>оврик со следочками.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-дидактический материал: изображения (картинки, фото, пиктограммы) альбомы с демонстрационным материалом в соответствии с темами занятий;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-спортивный инвентарь: мячи разного диаметра, обручи, кегли, мягкие модули различных форм, корзины;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-игрушки и предметы со световыми, звуковыми эффектами;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-образцы материалов, различных по фактуре, вязкости, температуре, плотности;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-предметы для нанизывания на стержень, шнур, нить (кольца, шары, бусины);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E22015">
        <w:rPr>
          <w:rFonts w:ascii="Times New Roman" w:hAnsi="Times New Roman" w:cs="Times New Roman"/>
        </w:rPr>
        <w:t>-звучащие предметы для встряхивания;</w:t>
      </w:r>
    </w:p>
    <w:p w:rsidR="00AE17E3" w:rsidRPr="00E22015" w:rsidRDefault="00AE17E3" w:rsidP="00AE17E3">
      <w:pPr>
        <w:widowControl/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E22015">
        <w:rPr>
          <w:rFonts w:ascii="Times New Roman" w:hAnsi="Times New Roman" w:cs="Times New Roman"/>
        </w:rPr>
        <w:t>-игрушки, наборы посуды, мебели, одежда и обувь для куклы, мозаики, пазлы - вкладыши</w:t>
      </w:r>
      <w:r w:rsidRPr="00E22015">
        <w:rPr>
          <w:rFonts w:ascii="Times New Roman" w:hAnsi="Times New Roman" w:cs="Times New Roman"/>
          <w:sz w:val="28"/>
          <w:szCs w:val="28"/>
        </w:rPr>
        <w:t>.</w:t>
      </w:r>
    </w:p>
    <w:p w:rsidR="00AE17E3" w:rsidRDefault="00AE17E3" w:rsidP="00AE17E3">
      <w:pPr>
        <w:tabs>
          <w:tab w:val="left" w:pos="2958"/>
        </w:tabs>
        <w:rPr>
          <w:rFonts w:ascii="Times New Roman" w:hAnsi="Times New Roman" w:cs="Times New Roman"/>
          <w:b/>
          <w:sz w:val="28"/>
          <w:szCs w:val="28"/>
        </w:rPr>
      </w:pPr>
    </w:p>
    <w:p w:rsidR="00AE17E3" w:rsidRPr="007A7369" w:rsidRDefault="00AE17E3" w:rsidP="00AE17E3">
      <w:pPr>
        <w:tabs>
          <w:tab w:val="left" w:pos="295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Pr="000F79C4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AE17E3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369">
        <w:rPr>
          <w:rFonts w:ascii="Times New Roman" w:hAnsi="Times New Roman" w:cs="Times New Roman"/>
          <w:b/>
          <w:sz w:val="28"/>
          <w:szCs w:val="28"/>
        </w:rPr>
        <w:t>Программа коррекционного курса</w:t>
      </w:r>
    </w:p>
    <w:p w:rsidR="00AE17E3" w:rsidRPr="007A7369" w:rsidRDefault="00AE17E3" w:rsidP="00AE17E3">
      <w:pPr>
        <w:tabs>
          <w:tab w:val="left" w:pos="25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A7369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</w:t>
      </w:r>
    </w:p>
    <w:p w:rsidR="00AE17E3" w:rsidRPr="007A7369" w:rsidRDefault="00AE17E3" w:rsidP="00AE17E3">
      <w:pPr>
        <w:tabs>
          <w:tab w:val="left" w:pos="253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AE17E3" w:rsidRPr="007A7369" w:rsidRDefault="00AE17E3" w:rsidP="00AE17E3">
      <w:pPr>
        <w:tabs>
          <w:tab w:val="left" w:pos="253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>Пояснительная записка.</w:t>
      </w:r>
    </w:p>
    <w:p w:rsidR="00AE17E3" w:rsidRPr="007A7369" w:rsidRDefault="00AE17E3" w:rsidP="00AE17E3">
      <w:pPr>
        <w:tabs>
          <w:tab w:val="left" w:pos="2534"/>
        </w:tabs>
        <w:ind w:left="360" w:hanging="360"/>
        <w:jc w:val="center"/>
        <w:outlineLvl w:val="2"/>
        <w:rPr>
          <w:rFonts w:ascii="Times New Roman" w:hAnsi="Times New Roman" w:cs="Times New Roman"/>
          <w:b/>
        </w:rPr>
      </w:pPr>
    </w:p>
    <w:p w:rsidR="00AE17E3" w:rsidRPr="007A7369" w:rsidRDefault="00AE17E3" w:rsidP="00AE17E3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7A7369">
        <w:rPr>
          <w:rFonts w:ascii="Times New Roman" w:hAnsi="Times New Roman" w:cs="Times New Roman"/>
          <w:sz w:val="28"/>
          <w:szCs w:val="28"/>
        </w:rPr>
        <w:tab/>
      </w: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spacing w:after="200" w:line="276" w:lineRule="auto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</w:t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spacing w:after="200"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Цель:</w:t>
      </w: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 xml:space="preserve"> Создавать оптимальные условия для детей с трудностями в обучении в соответствии с их возрастными и индивидуально-типологическими особенностями, состоянием соматического и нервно-психического здоровья, способствующих их интеллектуальному, личностному и эмоционально-волевому развитию; содействие социально-культурной адаптации в современном социуме.</w:t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         Задачи:</w:t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-Развивать познавательные процессы и мыслительные операции с учетом уровня актуального развития учащихся.</w:t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-Содействовать становлению и развитию личностных качеств и эмоционально-волевых особенностей учащихся, способствующих нормальному протеканию процесса обучения и воспитания и осуществлять их коррекцию.</w:t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 Развивать коммуникативные умения и навыки, необходимые для продуктивного взаимодействия с социумом.</w:t>
      </w:r>
    </w:p>
    <w:p w:rsidR="00AE17E3" w:rsidRPr="007A7369" w:rsidRDefault="00AE17E3" w:rsidP="00AE17E3">
      <w:pPr>
        <w:widowControl/>
        <w:tabs>
          <w:tab w:val="center" w:pos="7594"/>
          <w:tab w:val="right" w:pos="9351"/>
        </w:tabs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>- Создавать условия для эффективной социально-психологической адаптации школьников к новым условиям жизни, помогать в решении проблем социального взаимодействия, улучшении климата межличностных взаимоотношений.</w:t>
      </w:r>
    </w:p>
    <w:p w:rsidR="00AE17E3" w:rsidRPr="007A7369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E17E3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</w:t>
      </w:r>
    </w:p>
    <w:p w:rsidR="00AE17E3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7A7369">
        <w:rPr>
          <w:rFonts w:ascii="Times New Roman" w:hAnsi="Times New Roman" w:cs="Times New Roman"/>
          <w:b/>
        </w:rPr>
        <w:t>Направления коррекционной работы: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lastRenderedPageBreak/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AE17E3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различных видов мышления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AE17E3" w:rsidRPr="00126AB9" w:rsidRDefault="00AE17E3" w:rsidP="00AE17E3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AE17E3" w:rsidRPr="007A7369" w:rsidRDefault="00AE17E3" w:rsidP="00AE17E3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AE17E3" w:rsidRPr="007A7369" w:rsidRDefault="00AE17E3" w:rsidP="00AE17E3">
      <w:pPr>
        <w:widowControl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 xml:space="preserve">     Разделы: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-Сенсорное развитие.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-Слуховое восприятие.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-Предметно – практическая деятельность.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  <w:bCs/>
          <w:iCs/>
        </w:rPr>
        <w:t>-Двигательное развитие</w:t>
      </w:r>
      <w:r w:rsidRPr="007A7369">
        <w:rPr>
          <w:rFonts w:ascii="Calibri" w:hAnsi="Calibri" w:cs="Arial"/>
        </w:rPr>
        <w:t>.</w:t>
      </w:r>
    </w:p>
    <w:p w:rsidR="00AE17E3" w:rsidRPr="007A7369" w:rsidRDefault="00AE17E3" w:rsidP="00AE17E3">
      <w:pPr>
        <w:widowControl/>
        <w:tabs>
          <w:tab w:val="left" w:pos="2141"/>
        </w:tabs>
        <w:rPr>
          <w:rFonts w:ascii="Times New Roman" w:eastAsiaTheme="minorHAnsi" w:hAnsi="Times New Roman" w:cstheme="minorBidi"/>
          <w:color w:val="auto"/>
          <w:lang w:eastAsia="en-US"/>
        </w:rPr>
      </w:pPr>
    </w:p>
    <w:p w:rsidR="00AE17E3" w:rsidRPr="007A7369" w:rsidRDefault="00AE17E3" w:rsidP="00AE17E3">
      <w:pPr>
        <w:tabs>
          <w:tab w:val="left" w:pos="2534"/>
          <w:tab w:val="center" w:pos="5518"/>
        </w:tabs>
        <w:spacing w:line="360" w:lineRule="auto"/>
        <w:contextualSpacing/>
        <w:outlineLvl w:val="2"/>
        <w:rPr>
          <w:rFonts w:ascii="Times New Roman" w:hAnsi="Times New Roman"/>
          <w:b/>
        </w:rPr>
      </w:pPr>
      <w:r w:rsidRPr="007A7369">
        <w:rPr>
          <w:rFonts w:ascii="Times New Roman" w:hAnsi="Times New Roman"/>
          <w:b/>
        </w:rPr>
        <w:t xml:space="preserve">              Планируемые результаты обучения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-целенаправленно выполнять действия по трех- и четырехзвенной инструкции педагога;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-дорисовывать незаконченные изображения;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-группировать предметы по двум заданным признакам формы, величины или цвета, обозначать их словом;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-составлять цветовую гамму от темного до светлого тона разных оттенков;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-конструировать предметы из 5-6 деталей, геометрических фигур;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-определять на ощупь поверхность предметов, обозначать в слове качества и свойства предметов;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-зрительно дифференцировать 2—3 предмета по неярко выраженным качествам, определять их словом;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-классифицировать предметы и явления на основе выделенных свойств и качеств;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-различать запахи и вкусовые качества, называть их;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-сравнивать предметы по тяжести на глаз, взвешивая на руке;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>-действовать по звуковому сигналу;</w:t>
      </w:r>
    </w:p>
    <w:p w:rsidR="00AE17E3" w:rsidRPr="007A7369" w:rsidRDefault="00AE17E3" w:rsidP="00AE17E3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7A7369">
        <w:rPr>
          <w:rFonts w:ascii="Times New Roman" w:eastAsia="Courier New" w:hAnsi="Times New Roman" w:cs="Times New Roman"/>
          <w:color w:val="auto"/>
          <w:lang w:eastAsia="ar-SA"/>
        </w:rPr>
        <w:t xml:space="preserve">-адекватно ориентироваться на плоскости и в пространстве; выражать пространственные отношения с помощью предлогов. </w:t>
      </w:r>
    </w:p>
    <w:p w:rsidR="00AE17E3" w:rsidRPr="007A7369" w:rsidRDefault="00AE17E3" w:rsidP="00AE17E3">
      <w:pPr>
        <w:rPr>
          <w:rFonts w:ascii="Times New Roman" w:hAnsi="Times New Roman"/>
        </w:rPr>
      </w:pPr>
      <w:r w:rsidRPr="007A7369">
        <w:rPr>
          <w:rFonts w:ascii="Times New Roman" w:hAnsi="Times New Roman"/>
          <w:spacing w:val="-8"/>
        </w:rPr>
        <w:t>-выполнять обводку контуров предметных изображений, штриховку;</w:t>
      </w:r>
    </w:p>
    <w:p w:rsidR="00AE17E3" w:rsidRPr="007A7369" w:rsidRDefault="00AE17E3" w:rsidP="00AE17E3">
      <w:pPr>
        <w:widowControl/>
        <w:tabs>
          <w:tab w:val="left" w:pos="6617"/>
        </w:tabs>
        <w:spacing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Содержание предмета </w:t>
      </w:r>
    </w:p>
    <w:p w:rsidR="00AE17E3" w:rsidRPr="007A7369" w:rsidRDefault="00AE17E3" w:rsidP="00AE17E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</w:rPr>
        <w:t>Развитие моторики и графомоторных навыков</w:t>
      </w:r>
    </w:p>
    <w:p w:rsidR="00AE17E3" w:rsidRPr="007A7369" w:rsidRDefault="00AE17E3" w:rsidP="00AE17E3">
      <w:pPr>
        <w:ind w:firstLine="708"/>
        <w:contextualSpacing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  <w:highlight w:val="white"/>
        </w:rPr>
        <w:t>Развитие согласованности движений на разные группы мышц (по инструкции педагога)</w:t>
      </w:r>
      <w:r w:rsidRPr="007A7369">
        <w:rPr>
          <w:rFonts w:ascii="Times New Roman" w:hAnsi="Times New Roman" w:cs="Times New Roman"/>
        </w:rPr>
        <w:t>: «Переложи игрушки». «Прокати шарики через воротца». «Кто ловкий?»; «Поймай рыбку».</w:t>
      </w:r>
      <w:r w:rsidRPr="007A7369">
        <w:rPr>
          <w:rFonts w:ascii="Times New Roman" w:hAnsi="Times New Roman" w:cs="Times New Roman"/>
          <w:spacing w:val="-5"/>
        </w:rPr>
        <w:t xml:space="preserve"> Вырезание ножницами из бумаги по контору предметных изображений.</w:t>
      </w:r>
    </w:p>
    <w:p w:rsidR="00AE17E3" w:rsidRPr="007A7369" w:rsidRDefault="00AE17E3" w:rsidP="00AE17E3">
      <w:pPr>
        <w:contextualSpacing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Графический диктант на слух</w:t>
      </w:r>
    </w:p>
    <w:p w:rsidR="00AE17E3" w:rsidRPr="007A7369" w:rsidRDefault="00AE17E3" w:rsidP="00AE17E3">
      <w:pPr>
        <w:contextualSpacing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  <w:highlight w:val="white"/>
        </w:rPr>
        <w:t>Дорисовывание симметричной половины изображения</w:t>
      </w:r>
    </w:p>
    <w:p w:rsidR="00AE17E3" w:rsidRPr="007A7369" w:rsidRDefault="00AE17E3" w:rsidP="00AE17E3">
      <w:pPr>
        <w:rPr>
          <w:rFonts w:ascii="Times New Roman" w:hAnsi="Times New Roman" w:cs="Times New Roman"/>
          <w:spacing w:val="-8"/>
        </w:rPr>
      </w:pPr>
      <w:r w:rsidRPr="007A7369">
        <w:rPr>
          <w:rFonts w:ascii="Times New Roman" w:hAnsi="Times New Roman" w:cs="Times New Roman"/>
          <w:highlight w:val="white"/>
        </w:rPr>
        <w:t>Вычерчивание геометрических фигур (окружность, квадрат)</w:t>
      </w:r>
      <w:r w:rsidRPr="007A7369">
        <w:rPr>
          <w:rFonts w:ascii="Times New Roman" w:hAnsi="Times New Roman" w:cs="Times New Roman"/>
          <w:spacing w:val="-8"/>
        </w:rPr>
        <w:t>.</w:t>
      </w:r>
    </w:p>
    <w:p w:rsidR="00AE17E3" w:rsidRPr="007A7369" w:rsidRDefault="00AE17E3" w:rsidP="00AE17E3">
      <w:pPr>
        <w:rPr>
          <w:rFonts w:ascii="Times New Roman" w:hAnsi="Times New Roman" w:cs="Times New Roman"/>
          <w:spacing w:val="-8"/>
        </w:rPr>
      </w:pPr>
      <w:r w:rsidRPr="007A7369">
        <w:rPr>
          <w:rFonts w:ascii="Times New Roman" w:hAnsi="Times New Roman" w:cs="Times New Roman"/>
          <w:spacing w:val="-8"/>
        </w:rPr>
        <w:t>Обводка контуров предметных изображений, штриховка.</w:t>
      </w: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  <w:bCs/>
          <w:highlight w:val="white"/>
        </w:rPr>
      </w:pP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  <w:highlight w:val="white"/>
        </w:rPr>
        <w:t>Тактильно-зрительное восприятие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Тонкая дифференцировка предметов на ощупь по разным качествам и свойствам (колючий, деревянный, гладкий и т.д.).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Дифференцировка на ощупь плоскостных геометрических фигур.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 «Найди свою игрушку в мешочке»; «Обведи и нарисуй».</w:t>
      </w:r>
      <w:r w:rsidRPr="007A7369">
        <w:rPr>
          <w:rFonts w:ascii="Times New Roman" w:hAnsi="Times New Roman" w:cs="Times New Roman"/>
          <w:spacing w:val="-4"/>
        </w:rPr>
        <w:t xml:space="preserve">Определение предметов на ощупь; выделение разных </w:t>
      </w:r>
      <w:r w:rsidRPr="007A7369">
        <w:rPr>
          <w:rFonts w:ascii="Times New Roman" w:hAnsi="Times New Roman" w:cs="Times New Roman"/>
        </w:rPr>
        <w:t>свойств и качеств (мягкие и жесткие.  крупные и мелкие). Восприятие поверхности на ощупь. Дидактическая игра -«Что бывает... (пушистое)».</w:t>
      </w:r>
      <w:r w:rsidRPr="007A7369">
        <w:rPr>
          <w:rFonts w:ascii="Times New Roman" w:hAnsi="Times New Roman" w:cs="Times New Roman"/>
          <w:spacing w:val="-5"/>
        </w:rPr>
        <w:t xml:space="preserve"> Работа с пластилином. Лепка «Овощи».</w:t>
      </w:r>
      <w:r w:rsidRPr="007A7369">
        <w:rPr>
          <w:rFonts w:ascii="Times New Roman" w:hAnsi="Times New Roman" w:cs="Times New Roman"/>
          <w:spacing w:val="-1"/>
        </w:rPr>
        <w:t>Определение контрастных температур предметов</w:t>
      </w:r>
      <w:r w:rsidRPr="007A7369">
        <w:rPr>
          <w:rFonts w:ascii="Times New Roman" w:hAnsi="Times New Roman" w:cs="Times New Roman"/>
        </w:rPr>
        <w:t>. Развитие осязания (теплее -холоднее); словесное обозначение. Различение пищевых запахов и вкусов, их словесное обозначение.</w:t>
      </w:r>
      <w:r w:rsidRPr="007A7369">
        <w:rPr>
          <w:rFonts w:ascii="Times New Roman" w:hAnsi="Times New Roman" w:cs="Times New Roman"/>
          <w:spacing w:val="-3"/>
        </w:rPr>
        <w:t xml:space="preserve"> Определение различных свойств веществ (твердость, </w:t>
      </w:r>
      <w:r w:rsidRPr="007A7369">
        <w:rPr>
          <w:rFonts w:ascii="Times New Roman" w:hAnsi="Times New Roman" w:cs="Times New Roman"/>
          <w:spacing w:val="-1"/>
        </w:rPr>
        <w:t>сыпучесть, вязкость, растворимость).</w:t>
      </w:r>
      <w:r w:rsidRPr="007A7369">
        <w:rPr>
          <w:rFonts w:ascii="Times New Roman" w:hAnsi="Times New Roman" w:cs="Times New Roman"/>
          <w:spacing w:val="-3"/>
        </w:rPr>
        <w:t xml:space="preserve">  Развитие дифференцированных ощущений чувства </w:t>
      </w:r>
      <w:r w:rsidRPr="007A7369">
        <w:rPr>
          <w:rFonts w:ascii="Times New Roman" w:hAnsi="Times New Roman" w:cs="Times New Roman"/>
          <w:spacing w:val="-1"/>
        </w:rPr>
        <w:t>тяжести (тяжелее - легче). Взвешивание на ладони; определение веса «на глаз».</w:t>
      </w:r>
      <w:r w:rsidRPr="007A7369">
        <w:rPr>
          <w:rFonts w:ascii="Times New Roman" w:hAnsi="Times New Roman" w:cs="Times New Roman"/>
        </w:rPr>
        <w:t xml:space="preserve"> Игры с мелкой мозаикой.</w:t>
      </w: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  <w:bCs/>
        </w:rPr>
      </w:pP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</w:rPr>
        <w:t xml:space="preserve">Восприятие </w:t>
      </w:r>
      <w:r w:rsidRPr="007A7369">
        <w:rPr>
          <w:rFonts w:ascii="Times New Roman" w:hAnsi="Times New Roman" w:cs="Times New Roman"/>
          <w:b/>
          <w:bCs/>
          <w:highlight w:val="white"/>
        </w:rPr>
        <w:t>формы, величины, цвета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Цветовой спектр. Смешение цветов (оттенки).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Узнавание в окружающих предметах форму знакомых геометрических фигур.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lastRenderedPageBreak/>
        <w:t>Определение на глаз величины предметов.</w:t>
      </w:r>
    </w:p>
    <w:p w:rsidR="00AE17E3" w:rsidRPr="007A7369" w:rsidRDefault="00AE17E3" w:rsidP="00AE17E3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/>
          <w:iCs/>
        </w:rPr>
        <w:t>Сравнение и обозначение словом формы, величины, цвета предметов. Сравнение и обозначение словом величины разных предметов по двум параметрам.  Группировка предметов по самостоятельно выделенному признаку. Узнавание предмета по его отдельным частям.</w:t>
      </w:r>
      <w:r w:rsidRPr="007A7369">
        <w:rPr>
          <w:rFonts w:ascii="Times New Roman" w:hAnsi="Times New Roman" w:cs="Times New Roman"/>
        </w:rPr>
        <w:t xml:space="preserve"> Составление сериационных рядов из 3 -4 предметов</w:t>
      </w: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  <w:bCs/>
        </w:rPr>
      </w:pP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</w:rPr>
        <w:t>Зрительное восприятие и внимание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Нахождение различий у двух сходных предметных картинок. Игры: «Найди свою игрушку»: «Найди своё место»; «Будь внимательный»: «Мишка спрятался»; «Куда делся мяч».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Узнавание контурных изображений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Нахождение нелепиц, небылиц на картинках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Профилактика зрения. Гимнастика для глаз</w:t>
      </w: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  <w:bCs/>
          <w:iCs/>
        </w:rPr>
      </w:pPr>
    </w:p>
    <w:p w:rsidR="00AE17E3" w:rsidRPr="007A7369" w:rsidRDefault="00AE17E3" w:rsidP="00AE17E3">
      <w:pPr>
        <w:jc w:val="center"/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Восприятие особых свойств предметов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Обозначать словом осязательные ощущения (сухое, влажное, мокрое)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на вкус продукта (сладкий-горький)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Различение по запаху 3-4 приправ (гвоздика, укроп, чеснок, ванилин)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предмета по весу (легкий-тяжелый) с открытыми и закрытыми глазами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Определение противоположных качеств предметов </w:t>
      </w:r>
    </w:p>
    <w:p w:rsidR="00AE17E3" w:rsidRPr="007A7369" w:rsidRDefault="00AE17E3" w:rsidP="00AE17E3">
      <w:pPr>
        <w:rPr>
          <w:rFonts w:ascii="Times New Roman" w:hAnsi="Times New Roman" w:cs="Times New Roman"/>
          <w:bCs/>
          <w:iCs/>
        </w:rPr>
      </w:pPr>
      <w:r w:rsidRPr="007A7369">
        <w:rPr>
          <w:rFonts w:ascii="Times New Roman" w:hAnsi="Times New Roman" w:cs="Times New Roman"/>
          <w:bCs/>
          <w:iCs/>
        </w:rPr>
        <w:t>Температура. Знакомство с градусниками.</w:t>
      </w:r>
    </w:p>
    <w:p w:rsidR="00AE17E3" w:rsidRPr="007A7369" w:rsidRDefault="00AE17E3" w:rsidP="00AE17E3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</w:t>
      </w:r>
    </w:p>
    <w:p w:rsidR="00AE17E3" w:rsidRPr="007A7369" w:rsidRDefault="00AE17E3" w:rsidP="00AE17E3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Развитие слухового восприятия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Различение звуков по длительности и громкости (неречевых, речевых, музыкальных)</w:t>
      </w:r>
    </w:p>
    <w:p w:rsidR="00AE17E3" w:rsidRPr="007A7369" w:rsidRDefault="00AE17E3" w:rsidP="00AE17E3">
      <w:pPr>
        <w:rPr>
          <w:rFonts w:ascii="Times New Roman" w:hAnsi="Times New Roman" w:cs="Times New Roman"/>
          <w:w w:val="96"/>
        </w:rPr>
      </w:pPr>
      <w:r w:rsidRPr="007A7369">
        <w:rPr>
          <w:rFonts w:ascii="Times New Roman" w:hAnsi="Times New Roman" w:cs="Times New Roman"/>
        </w:rPr>
        <w:t>Определение на слух звучания различных музыкальных инструментов. )</w:t>
      </w:r>
      <w:r w:rsidRPr="007A7369">
        <w:rPr>
          <w:rFonts w:ascii="Times New Roman" w:hAnsi="Times New Roman" w:cs="Times New Roman"/>
          <w:spacing w:val="-3"/>
        </w:rPr>
        <w:t xml:space="preserve"> Определение направления звука в пространстве. </w:t>
      </w:r>
      <w:r w:rsidRPr="007A7369">
        <w:rPr>
          <w:rFonts w:ascii="Times New Roman" w:hAnsi="Times New Roman" w:cs="Times New Roman"/>
          <w:spacing w:val="-1"/>
        </w:rPr>
        <w:t xml:space="preserve">Выполнение действий по звуковому сигналу. </w:t>
      </w:r>
      <w:r w:rsidRPr="007A7369">
        <w:rPr>
          <w:rFonts w:ascii="Times New Roman" w:hAnsi="Times New Roman" w:cs="Times New Roman"/>
          <w:spacing w:val="-3"/>
        </w:rPr>
        <w:t>Различие музыкальных и речевых звуков по высоте тона.</w:t>
      </w:r>
      <w:r w:rsidRPr="007A7369">
        <w:rPr>
          <w:rFonts w:ascii="Times New Roman" w:hAnsi="Times New Roman" w:cs="Times New Roman"/>
        </w:rPr>
        <w:t xml:space="preserve">  Различие мелодий по темпу; прослушивание </w:t>
      </w:r>
      <w:r w:rsidRPr="007A7369">
        <w:rPr>
          <w:rFonts w:ascii="Times New Roman" w:hAnsi="Times New Roman" w:cs="Times New Roman"/>
          <w:spacing w:val="-1"/>
        </w:rPr>
        <w:t>музыкальных отрывков.</w:t>
      </w:r>
    </w:p>
    <w:p w:rsidR="00AE17E3" w:rsidRPr="007A7369" w:rsidRDefault="00AE17E3" w:rsidP="00AE17E3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</w:t>
      </w:r>
    </w:p>
    <w:p w:rsidR="00AE17E3" w:rsidRPr="007A7369" w:rsidRDefault="00AE17E3" w:rsidP="00AE17E3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  Восприятие пространства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Ориентировка в классе по словесной инструкции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расположения предметов в ближнем и дальнем пространстве</w:t>
      </w:r>
    </w:p>
    <w:p w:rsidR="00AE17E3" w:rsidRPr="007A7369" w:rsidRDefault="00AE17E3" w:rsidP="00AE17E3">
      <w:pPr>
        <w:shd w:val="clear" w:color="auto" w:fill="FFFFFF"/>
        <w:spacing w:before="34"/>
        <w:ind w:left="29" w:right="538"/>
        <w:rPr>
          <w:rFonts w:ascii="Times New Roman" w:hAnsi="Times New Roman" w:cs="Times New Roman"/>
          <w:iCs/>
          <w:spacing w:val="-3"/>
        </w:rPr>
      </w:pPr>
      <w:r w:rsidRPr="007A7369">
        <w:rPr>
          <w:rFonts w:ascii="Times New Roman" w:hAnsi="Times New Roman" w:cs="Times New Roman"/>
        </w:rPr>
        <w:t>Ориентировка на листе бумаги разного формата (тетрадный, альбомный, ватман).</w:t>
      </w:r>
      <w:r w:rsidRPr="007A7369">
        <w:rPr>
          <w:rFonts w:ascii="Times New Roman" w:hAnsi="Times New Roman" w:cs="Times New Roman"/>
          <w:iCs/>
          <w:spacing w:val="-1"/>
        </w:rPr>
        <w:t xml:space="preserve">      Ориентировка в пространстве; вербализация </w:t>
      </w:r>
      <w:r w:rsidRPr="007A7369">
        <w:rPr>
          <w:rFonts w:ascii="Times New Roman" w:hAnsi="Times New Roman" w:cs="Times New Roman"/>
          <w:iCs/>
          <w:spacing w:val="-3"/>
        </w:rPr>
        <w:t xml:space="preserve">пространственных отношений с использованием предлогов. </w:t>
      </w:r>
      <w:r w:rsidRPr="007A7369">
        <w:rPr>
          <w:rFonts w:ascii="Times New Roman" w:hAnsi="Times New Roman" w:cs="Times New Roman"/>
          <w:iCs/>
        </w:rPr>
        <w:t xml:space="preserve">Словесный отчет </w:t>
      </w:r>
      <w:r w:rsidRPr="007A7369">
        <w:rPr>
          <w:rFonts w:ascii="Times New Roman" w:hAnsi="Times New Roman" w:cs="Times New Roman"/>
          <w:iCs/>
          <w:spacing w:val="-1"/>
        </w:rPr>
        <w:t xml:space="preserve">о выполнении задания. Дидактическая  игра «Куда пойдешь, то и </w:t>
      </w:r>
      <w:r w:rsidRPr="007A7369">
        <w:rPr>
          <w:rFonts w:ascii="Times New Roman" w:hAnsi="Times New Roman" w:cs="Times New Roman"/>
          <w:iCs/>
          <w:spacing w:val="-3"/>
        </w:rPr>
        <w:t xml:space="preserve">найдешь».  </w:t>
      </w:r>
      <w:r w:rsidRPr="007A7369">
        <w:rPr>
          <w:rFonts w:ascii="Times New Roman" w:hAnsi="Times New Roman" w:cs="Times New Roman"/>
          <w:iCs/>
          <w:spacing w:val="-1"/>
        </w:rPr>
        <w:t xml:space="preserve">Деление листа «на глаз» на равные части. Расположение предметов в Вертикальном и горизонтальном полях листа. </w:t>
      </w:r>
      <w:r w:rsidRPr="007A7369">
        <w:rPr>
          <w:rFonts w:ascii="Times New Roman" w:hAnsi="Times New Roman" w:cs="Times New Roman"/>
          <w:iCs/>
          <w:spacing w:val="-3"/>
        </w:rPr>
        <w:t>Ориентировка на листе бумаги разного размера, прикрепленного  к доске. Расположение предметов и их перемещение на поверхности парты.</w:t>
      </w:r>
    </w:p>
    <w:p w:rsidR="00AE17E3" w:rsidRPr="007A7369" w:rsidRDefault="00AE17E3" w:rsidP="00AE17E3">
      <w:pPr>
        <w:rPr>
          <w:rFonts w:ascii="Times New Roman" w:hAnsi="Times New Roman" w:cs="Times New Roman"/>
          <w:b/>
          <w:bCs/>
          <w:iCs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  <w:b/>
          <w:bCs/>
          <w:iCs/>
        </w:rPr>
        <w:t xml:space="preserve">                                                      Восприятие времени</w:t>
      </w:r>
    </w:p>
    <w:p w:rsidR="00AE17E3" w:rsidRPr="007A7369" w:rsidRDefault="00AE17E3" w:rsidP="00AE17E3">
      <w:pPr>
        <w:tabs>
          <w:tab w:val="left" w:pos="10209"/>
        </w:tabs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Определение времени по электронным часам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Работа с календарем и моделью календарного года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Дидактическая игра «Когда это бывает?»</w:t>
      </w:r>
    </w:p>
    <w:p w:rsidR="00AE17E3" w:rsidRPr="007A7369" w:rsidRDefault="00AE17E3" w:rsidP="00AE17E3">
      <w:pPr>
        <w:shd w:val="clear" w:color="auto" w:fill="FFFFFF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Последовательность основных жизненных событий. Определение времени по часам. Длительность временных интервалов (1секунда, 1 минута, </w:t>
      </w:r>
    </w:p>
    <w:p w:rsidR="00AE17E3" w:rsidRPr="007A7369" w:rsidRDefault="00AE17E3" w:rsidP="00AE17E3">
      <w:pPr>
        <w:shd w:val="clear" w:color="auto" w:fill="FFFFFF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1 час). Дид. игра «Успей за 1-2-5 минут». Объёмность времени(сутки, неделя, месяц, год).</w:t>
      </w:r>
    </w:p>
    <w:p w:rsidR="00AE17E3" w:rsidRPr="007A7369" w:rsidRDefault="00AE17E3" w:rsidP="00AE17E3">
      <w:pPr>
        <w:shd w:val="clear" w:color="auto" w:fill="FFFFFF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Времена года, их закономерная схема. Дидактическая  игра « Когда это бывает».</w:t>
      </w:r>
    </w:p>
    <w:p w:rsidR="00AE17E3" w:rsidRPr="007A7369" w:rsidRDefault="00AE17E3" w:rsidP="00AE17E3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         </w:t>
      </w:r>
    </w:p>
    <w:p w:rsidR="00AE17E3" w:rsidRPr="007A7369" w:rsidRDefault="00AE17E3" w:rsidP="00AE17E3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         Развитие мышления</w:t>
      </w:r>
    </w:p>
    <w:p w:rsidR="00AE17E3" w:rsidRPr="007A7369" w:rsidRDefault="00AE17E3" w:rsidP="00AE17E3">
      <w:pPr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 xml:space="preserve">Переход от восприятия к обобщению. Игры: «По грибы»; «Цвет и форма». «Разложи игрушки в свои домики»; «Принеси такие же». Переход от восприятия к наглядно-образному и элементам логического мышления: «Нарисуй целое»; «Угадай, о чём я рассказала». «Сделаем книжку»; «Найди место для матрёшки».Развитие наглядно-действенного  мышления: «Угостим кукол»;«Покатай зайку».Развитие элементов причинного мышления: «Полей цветок»; «Кто ловкий».Развитие наглядно-образного мышления: «Достань шарик»; «Что случилось». «Поставь машину в гараж»; «Кому какое угощение». </w:t>
      </w:r>
    </w:p>
    <w:p w:rsidR="00AE17E3" w:rsidRPr="007A7369" w:rsidRDefault="00AE17E3" w:rsidP="00AE17E3">
      <w:pPr>
        <w:widowControl/>
        <w:tabs>
          <w:tab w:val="left" w:pos="6617"/>
        </w:tabs>
        <w:spacing w:line="276" w:lineRule="auto"/>
        <w:rPr>
          <w:rFonts w:ascii="Times New Roman" w:eastAsiaTheme="minorHAnsi" w:hAnsi="Times New Roman" w:cs="Times New Roman"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color w:val="auto"/>
          <w:lang w:eastAsia="en-US"/>
        </w:rPr>
        <w:tab/>
      </w:r>
    </w:p>
    <w:p w:rsidR="00AE17E3" w:rsidRPr="007A7369" w:rsidRDefault="00AE17E3" w:rsidP="00AE17E3">
      <w:pPr>
        <w:widowControl/>
        <w:tabs>
          <w:tab w:val="left" w:pos="1321"/>
        </w:tabs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lastRenderedPageBreak/>
        <w:t xml:space="preserve">                            Программа рассчитана на 68 часов (2 часа в неделю)</w:t>
      </w:r>
    </w:p>
    <w:p w:rsidR="00AE17E3" w:rsidRPr="007A7369" w:rsidRDefault="00AE17E3" w:rsidP="00AE17E3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</w:t>
      </w:r>
    </w:p>
    <w:p w:rsidR="00AE17E3" w:rsidRPr="007A7369" w:rsidRDefault="00AE17E3" w:rsidP="00AE17E3">
      <w:pPr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 xml:space="preserve">                                              Количество часов по четвертям</w:t>
      </w:r>
    </w:p>
    <w:p w:rsidR="00AE17E3" w:rsidRPr="007A7369" w:rsidRDefault="00AE17E3" w:rsidP="00AE17E3">
      <w:pPr>
        <w:widowControl/>
        <w:tabs>
          <w:tab w:val="left" w:pos="1321"/>
        </w:tabs>
        <w:ind w:firstLine="36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808"/>
      </w:tblGrid>
      <w:tr w:rsidR="00AE17E3" w:rsidRPr="007A7369" w:rsidTr="00844C06">
        <w:tc>
          <w:tcPr>
            <w:tcW w:w="1806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 </w:t>
            </w:r>
          </w:p>
        </w:tc>
        <w:tc>
          <w:tcPr>
            <w:tcW w:w="1914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914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IV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четверть</w:t>
            </w:r>
          </w:p>
        </w:tc>
        <w:tc>
          <w:tcPr>
            <w:tcW w:w="1808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 год</w:t>
            </w:r>
          </w:p>
        </w:tc>
      </w:tr>
      <w:tr w:rsidR="00AE17E3" w:rsidRPr="007A7369" w:rsidTr="00844C06">
        <w:trPr>
          <w:trHeight w:val="42"/>
        </w:trPr>
        <w:tc>
          <w:tcPr>
            <w:tcW w:w="1806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914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1914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914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1808" w:type="dxa"/>
          </w:tcPr>
          <w:p w:rsidR="00AE17E3" w:rsidRPr="007A7369" w:rsidRDefault="00AE17E3" w:rsidP="00844C06">
            <w:pPr>
              <w:widowControl/>
              <w:tabs>
                <w:tab w:val="left" w:pos="1321"/>
              </w:tabs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68</w:t>
            </w:r>
          </w:p>
        </w:tc>
      </w:tr>
    </w:tbl>
    <w:p w:rsidR="00AE17E3" w:rsidRPr="007A7369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E17E3" w:rsidRPr="007A7369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E17E3" w:rsidRPr="007A7369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7A7369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AE17E3" w:rsidRPr="007A7369" w:rsidRDefault="00AE17E3" w:rsidP="00AE17E3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7A7369">
        <w:rPr>
          <w:rFonts w:ascii="Times New Roman" w:hAnsi="Times New Roman" w:cs="Times New Roman"/>
        </w:rPr>
        <w:t>-коврик со следочками;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-дидактический материал: изображения (картинки, фото, пиктограммы) альбомы с демонстрационным материалом в соответствии с темами занятий;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-спортивный инвентарь: мячи разного диаметра, обручи, кегли, мягкие модули различных форм, корзины;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-игрушки и предметы со световыми, звуковыми эффектами;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-образцы материалов, различных по фактуре, вязкости, температуре, плотности;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-предметы для нанизывания на стержень, шнур, нить (кольца, шары, бусины);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</w:rPr>
      </w:pPr>
      <w:r w:rsidRPr="007A7369">
        <w:rPr>
          <w:rFonts w:ascii="Times New Roman" w:hAnsi="Times New Roman" w:cs="Times New Roman"/>
        </w:rPr>
        <w:t>-звучащие предметы для встряхивания;</w:t>
      </w:r>
    </w:p>
    <w:p w:rsidR="00AE17E3" w:rsidRPr="007A7369" w:rsidRDefault="00AE17E3" w:rsidP="00AE17E3">
      <w:pPr>
        <w:widowControl/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7A7369">
        <w:rPr>
          <w:rFonts w:ascii="Times New Roman" w:hAnsi="Times New Roman" w:cs="Times New Roman"/>
        </w:rPr>
        <w:t>-игрушки, наборы посуды, мебели, одежда и обувь для куклы, мозаики, пазлы - вкладыши</w:t>
      </w:r>
      <w:r w:rsidRPr="007A7369">
        <w:rPr>
          <w:rFonts w:ascii="Times New Roman" w:hAnsi="Times New Roman" w:cs="Times New Roman"/>
          <w:sz w:val="28"/>
          <w:szCs w:val="28"/>
        </w:rPr>
        <w:t>.</w:t>
      </w:r>
    </w:p>
    <w:p w:rsidR="00AE17E3" w:rsidRPr="007A7369" w:rsidRDefault="00AE17E3" w:rsidP="00AE17E3">
      <w:pPr>
        <w:tabs>
          <w:tab w:val="left" w:pos="2958"/>
        </w:tabs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b/>
          <w:sz w:val="32"/>
          <w:szCs w:val="32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b/>
          <w:sz w:val="32"/>
          <w:szCs w:val="32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b/>
          <w:sz w:val="32"/>
          <w:szCs w:val="32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b/>
          <w:sz w:val="32"/>
          <w:szCs w:val="32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b/>
          <w:sz w:val="32"/>
          <w:szCs w:val="32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b/>
          <w:sz w:val="32"/>
          <w:szCs w:val="32"/>
        </w:rPr>
      </w:pPr>
    </w:p>
    <w:p w:rsidR="00AE17E3" w:rsidRDefault="00AE17E3" w:rsidP="00AE17E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Pr="007A7369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Default="00AE17E3" w:rsidP="00AE17E3">
      <w:pPr>
        <w:rPr>
          <w:rFonts w:ascii="Times New Roman" w:hAnsi="Times New Roman" w:cs="Times New Roman"/>
          <w:sz w:val="28"/>
          <w:szCs w:val="28"/>
        </w:rPr>
      </w:pPr>
    </w:p>
    <w:p w:rsidR="00AE17E3" w:rsidRDefault="00AE17E3" w:rsidP="00AE17E3">
      <w:pPr>
        <w:tabs>
          <w:tab w:val="left" w:pos="1419"/>
        </w:tabs>
        <w:rPr>
          <w:rFonts w:ascii="Times New Roman" w:hAnsi="Times New Roman" w:cs="Times New Roman"/>
          <w:sz w:val="28"/>
          <w:szCs w:val="28"/>
        </w:rPr>
        <w:sectPr w:rsidR="00AE17E3" w:rsidSect="007A7369">
          <w:pgSz w:w="11906" w:h="16838"/>
          <w:pgMar w:top="0" w:right="993" w:bottom="851" w:left="85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AE17E3" w:rsidRPr="007A7369" w:rsidRDefault="00AE17E3" w:rsidP="00AE17E3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lastRenderedPageBreak/>
        <w:t>Коррекционно-развивающие занятия</w:t>
      </w:r>
    </w:p>
    <w:p w:rsidR="00AE17E3" w:rsidRPr="007A7369" w:rsidRDefault="00AE17E3" w:rsidP="00AE17E3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7A7369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(18 часов)</w:t>
      </w:r>
    </w:p>
    <w:p w:rsidR="00AE17E3" w:rsidRPr="007A7369" w:rsidRDefault="00AE17E3" w:rsidP="00AE17E3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5224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864"/>
        <w:gridCol w:w="863"/>
        <w:gridCol w:w="4319"/>
        <w:gridCol w:w="3886"/>
        <w:gridCol w:w="4462"/>
      </w:tblGrid>
      <w:tr w:rsidR="00AE17E3" w:rsidRPr="007A7369" w:rsidTr="00844C06">
        <w:trPr>
          <w:trHeight w:val="720"/>
        </w:trPr>
        <w:tc>
          <w:tcPr>
            <w:tcW w:w="817" w:type="dxa"/>
            <w:vMerge w:val="restart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№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факт.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221" w:type="dxa"/>
            <w:gridSpan w:val="2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AE17E3" w:rsidRPr="007A7369" w:rsidTr="00844C06">
        <w:trPr>
          <w:trHeight w:val="410"/>
        </w:trPr>
        <w:tc>
          <w:tcPr>
            <w:tcW w:w="817" w:type="dxa"/>
            <w:vMerge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AE17E3" w:rsidRPr="007A7369" w:rsidTr="00844C06">
        <w:trPr>
          <w:trHeight w:val="612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Беседа о безопасном поведении на уроке. Тренировка пальцев рук.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попадать в цель      (игра «Кольцеброс»).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AE17E3" w:rsidRPr="007A7369" w:rsidTr="00844C06">
        <w:trPr>
          <w:trHeight w:val="84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Динамические движения пальцев рук.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выполнять движ</w:t>
            </w:r>
            <w:r>
              <w:rPr>
                <w:rFonts w:ascii="Times New Roman" w:hAnsi="Times New Roman" w:cs="Times New Roman"/>
              </w:rPr>
              <w:t xml:space="preserve">ения пальцами рук одновременно </w:t>
            </w:r>
            <w:r w:rsidRPr="007A7369">
              <w:rPr>
                <w:rFonts w:ascii="Times New Roman" w:hAnsi="Times New Roman" w:cs="Times New Roman"/>
              </w:rPr>
              <w:t>с проговариванием речевок.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E17E3" w:rsidRPr="007A7369" w:rsidTr="00844C06">
        <w:trPr>
          <w:trHeight w:val="690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11.09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Pr="007A7369">
              <w:rPr>
                <w:rFonts w:ascii="Times New Roman" w:hAnsi="Times New Roman" w:cs="Times New Roman"/>
              </w:rPr>
              <w:t>рукой.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Выполнять упражнения по показу, по образцу.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4-5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spacing w:before="14"/>
              <w:ind w:left="14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Правая и левая стороны тела.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Формирование и уточнение пространственных понятий и представлений. Знакомство с зеркальным отображением (слева-справа).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292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6-7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25.09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9"/>
              <w:rPr>
                <w:rFonts w:ascii="Times New Roman" w:eastAsiaTheme="minorHAnsi" w:hAnsi="Times New Roman" w:cs="Times New Roman"/>
                <w:b/>
                <w:color w:val="auto"/>
                <w:spacing w:val="-10"/>
                <w:w w:val="77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Верх – низ на листе и относительно тела.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Развитие свойств внимания: концентрации, распределения, устойчивости.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AE17E3" w:rsidRPr="007A7369" w:rsidTr="00844C06">
        <w:trPr>
          <w:trHeight w:val="748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8-9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02.10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Центр, середина на листе.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Обучение составлению симметричного орнамента.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color w:val="auto"/>
                <w:spacing w:val="-6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Спереди – сзади.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spacing w:val="-4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Уточнение восприятия пространственных представлений.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09.10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Выше-ниже.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определять положение предметов в пространстве.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 во время игр.</w:t>
            </w: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Дальше – ближе.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ориентироваться в школе, на улице.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 во время игр.</w:t>
            </w: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13-14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16.10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Ориентация в пространстве по словесной инструкции, команде.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ориентироваться пространстве по словесной инструкции, команде учителя.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15-16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23.10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Пространственные предлоги: над, под, за, около, перед.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правильно расположить предметы в пространстве.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17-18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30.10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Пространственные предлоги: в, на, из-под, между.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правильно расположить предметы в пространстве.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E17E3" w:rsidRPr="007A7369" w:rsidTr="00844C06">
        <w:trPr>
          <w:trHeight w:val="704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29"/>
              <w:rPr>
                <w:rFonts w:ascii="Times New Roman" w:eastAsiaTheme="minorHAnsi" w:hAnsi="Times New Roman" w:cs="Times New Roman"/>
                <w:b/>
                <w:color w:val="auto"/>
                <w:spacing w:val="-6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color w:val="auto"/>
                <w:spacing w:val="-6"/>
                <w:lang w:eastAsia="en-US"/>
              </w:rPr>
              <w:t xml:space="preserve">                              2 четверть (14 часов)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43" w:right="1075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Беседа о безопасном поведении на уроке. Различные временные понятия.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разделять различные временные понятия.</w:t>
            </w:r>
          </w:p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E17E3" w:rsidRPr="007A7369" w:rsidTr="00844C06">
        <w:trPr>
          <w:trHeight w:val="822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2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1075"/>
              <w:rPr>
                <w:rFonts w:ascii="Times New Roman" w:eastAsiaTheme="minorHAnsi" w:hAnsi="Times New Roman" w:cs="Times New Roman"/>
                <w:bCs/>
                <w:color w:val="auto"/>
                <w:spacing w:val="-8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Времена года.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Иметь представление о свойствах и признаках времён года, об их признаках, продолжительности, чередовании.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Месяцы.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Иметь представление  о месяцах, их погодных особенностях.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Типы, виды и формы календарей.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Иметь представление  о течении времени, календарях, частях суток.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на плоскости..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Части суток.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Называть продолжительность частей суток, внешние признаки.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Распределение плана деятельности и отдыха на суточный период.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  <w:t>Иметь понятие о значении режима дня в жизни человека.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Режим дня. Расписание уроков.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  <w:t>Иметь понятие о значении режима дня в жизни человека.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  <w:color w:val="404040"/>
              </w:rPr>
              <w:t>Временные понятия «вчера, сегодня, завтра»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Уточнять представления, понятия: вчера, сегодня, завтра. Обучать  планированию действий на ближайшее будущее.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  <w:color w:val="404040"/>
              </w:rPr>
            </w:pPr>
            <w:r w:rsidRPr="007A7369">
              <w:rPr>
                <w:rFonts w:ascii="Times New Roman" w:hAnsi="Times New Roman" w:cs="Times New Roman"/>
              </w:rPr>
              <w:t>Анализ событий прошедшего дня.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анализировать  события  прошедшего дня.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Складывание разрезных картинок из мелких деталей.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анализировать воспринимаемые фигуры, предметы. Уметь складывать  разрезные картинки  из мелких деталей.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11-12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18.12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Копирование изображения на листах в крупную и мелкую клетку.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копировать  изображения на листах в крупную и мелкую клетку по образцу.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Оценивать свои действия.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Дорисовывание мелких деталей.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списывать, срисовывать с доски без ошибок по образцу, по инструкции.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Конструирование из мелких деталей.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конструировать </w:t>
            </w:r>
            <w:r w:rsidRPr="007A7369">
              <w:rPr>
                <w:rFonts w:ascii="Times New Roman" w:hAnsi="Times New Roman" w:cs="Times New Roman"/>
              </w:rPr>
              <w:t>из мелких деталей, собирать по образцу различные предметы.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1075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 xml:space="preserve">            </w:t>
            </w:r>
            <w:r w:rsidRPr="007A7369"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  <w:t xml:space="preserve">3 четверть (20 </w:t>
            </w:r>
            <w:r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  <w:t xml:space="preserve">часов) 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09.01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 xml:space="preserve">Беседа о безопасном поведении на уроке. 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Узнавание предмета по его отдельным частям.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iCs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Узнавание предмета по его отдельным частям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E17E3" w:rsidRPr="007A7369" w:rsidTr="00844C06">
        <w:trPr>
          <w:trHeight w:val="662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0" w:right="1075"/>
              <w:rPr>
                <w:rFonts w:ascii="Times New Roman" w:eastAsiaTheme="minorHAnsi" w:hAnsi="Times New Roman" w:cs="Times New Roman"/>
                <w:b/>
                <w:iCs/>
                <w:color w:val="auto"/>
                <w:w w:val="96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Дорисовывание незаконченных изображений.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Дорисовывать незаконченные изображения.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29.011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>Рисование бордюров по наглядному образцу.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Находить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 xml:space="preserve"> отличительные и общие признаки на 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наглядном материале.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AE17E3" w:rsidRPr="007A7369" w:rsidTr="00844C06">
        <w:trPr>
          <w:trHeight w:val="883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spacing w:before="154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Определение контрастных температур предметов.</w:t>
            </w:r>
          </w:p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Cs/>
                <w:iCs/>
                <w:color w:val="auto"/>
                <w:spacing w:val="-6"/>
                <w:lang w:eastAsia="en-US"/>
              </w:rPr>
            </w:pP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 xml:space="preserve">Определять контрастные температуры предметов и словесно выражать свои ощущения. 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AE17E3" w:rsidRPr="007A7369" w:rsidTr="00844C06">
        <w:trPr>
          <w:trHeight w:val="705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9-10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Cs/>
                <w:iCs/>
                <w:color w:val="auto"/>
                <w:spacing w:val="-6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lang w:eastAsia="en-US"/>
              </w:rPr>
              <w:t>Различение пищевых запахов и вкусов.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lang w:eastAsia="en-US"/>
              </w:rPr>
              <w:t xml:space="preserve">Различать пищевые запахи и вкусы, словесно их  обозначать. 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11-12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>Определение различных свойств веществ.</w:t>
            </w:r>
          </w:p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>Определять различные свойства веществ (твердость,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 xml:space="preserve"> сыпучесть, вязкость, растворимость).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13-14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26.02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 xml:space="preserve">Дифференцированные ощущения чувства </w:t>
            </w: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тяжести.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Взвешивание на ладони; определение веса «на глаз» (тяжелее - легче).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33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15-16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27.02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04.03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6"/>
                <w:lang w:eastAsia="en-US"/>
              </w:rPr>
              <w:t>Развитие слухового восприятия и слуховой памяти.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  <w:t xml:space="preserve">Определять направления  звука в пространстве. </w:t>
            </w: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>Выполнять действия по звуковому сигналу.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Оценивать свои действия.</w:t>
            </w:r>
          </w:p>
        </w:tc>
      </w:tr>
      <w:tr w:rsidR="00AE17E3" w:rsidRPr="007A7369" w:rsidTr="00844C06">
        <w:trPr>
          <w:trHeight w:val="850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  <w:t xml:space="preserve">Определение направления звука в пространстве. 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  <w:t xml:space="preserve">Определять направления звука в пространстве. </w:t>
            </w:r>
            <w:r w:rsidRPr="007A7369">
              <w:rPr>
                <w:rFonts w:ascii="Times New Roman" w:eastAsia="Courier New" w:hAnsi="Times New Roman" w:cs="Times New Roman"/>
                <w:iCs/>
                <w:color w:val="auto"/>
                <w:spacing w:val="-1"/>
                <w:lang w:eastAsia="en-US"/>
              </w:rPr>
              <w:t>Выполнять действия по звуковому сигналу.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503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hAnsi="Times New Roman" w:cs="Times New Roman"/>
                <w:color w:val="404040"/>
              </w:rPr>
              <w:t>Дидактическая игра «Что в коробке?»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по звучанию предметов определить, что находится в коробке.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E17E3" w:rsidRPr="007A7369" w:rsidTr="00844C06">
        <w:trPr>
          <w:trHeight w:val="503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hAnsi="Times New Roman" w:cs="Times New Roman"/>
                <w:color w:val="404040"/>
              </w:rPr>
            </w:pPr>
            <w:r w:rsidRPr="007A7369">
              <w:rPr>
                <w:rFonts w:ascii="Times New Roman" w:hAnsi="Times New Roman" w:cs="Times New Roman"/>
              </w:rPr>
              <w:t>Дидактическая игра «Сделай, как у меня»         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выложить из палочек (или мозаики) по образцу букву, цифру, узор, картинку и т.п. </w:t>
            </w:r>
            <w:r w:rsidRPr="007A7369">
              <w:rPr>
                <w:rFonts w:ascii="Times New Roman" w:hAnsi="Times New Roman" w:cs="Times New Roman"/>
                <w:b/>
                <w:bCs/>
              </w:rPr>
              <w:t>         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Оценивать свои действия.</w:t>
            </w:r>
          </w:p>
        </w:tc>
      </w:tr>
      <w:tr w:rsidR="00AE17E3" w:rsidRPr="007A7369" w:rsidTr="00844C06">
        <w:trPr>
          <w:trHeight w:val="503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Дидактическая игра «Расставь, как было»       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contextualSpacing/>
              <w:rPr>
                <w:rFonts w:ascii="Times New Roman" w:hAnsi="Times New Roman" w:cs="Times New Roman"/>
              </w:rPr>
            </w:pPr>
            <w:r w:rsidRPr="007A7369">
              <w:rPr>
                <w:rFonts w:ascii="Times New Roman" w:hAnsi="Times New Roman" w:cs="Times New Roman"/>
              </w:rPr>
              <w:t>Уметь  запомнить и расставить  игрушки в той последовательности, которой они были.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7A7369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AE17E3" w:rsidRPr="007A7369" w:rsidTr="00844C06">
        <w:trPr>
          <w:trHeight w:val="850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3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b/>
                <w:iCs/>
                <w:color w:val="auto"/>
                <w:spacing w:val="-3"/>
                <w:lang w:eastAsia="en-US"/>
              </w:rPr>
              <w:t xml:space="preserve">                       4 четверть (16 часов)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contextualSpacing/>
              <w:rPr>
                <w:rFonts w:ascii="Times New Roman" w:eastAsia="Courier New" w:hAnsi="Times New Roman" w:cs="Times New Roman"/>
                <w:iCs/>
                <w:color w:val="auto"/>
                <w:spacing w:val="-3"/>
                <w:lang w:eastAsia="en-US"/>
              </w:rPr>
            </w:pP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AE17E3" w:rsidRPr="007A7369" w:rsidTr="00844C06">
        <w:trPr>
          <w:trHeight w:val="292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left="14"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Беседа о безопасном поведении на уроке. Нахождение парных картинок среди группы подобных.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сравнивать, находить отличия.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2-3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08.04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предметов, одинаковых по цвету.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shd w:val="clear" w:color="auto" w:fill="FFFFFF"/>
              <w:ind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цвету, используя серии сюжетных картинок.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AE17E3" w:rsidRPr="007A7369" w:rsidTr="00844C06">
        <w:trPr>
          <w:trHeight w:val="551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4-5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15.04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spacing w:before="34"/>
              <w:ind w:left="29" w:right="538"/>
              <w:rPr>
                <w:rFonts w:ascii="Times New Roman" w:eastAsiaTheme="minorHAnsi" w:hAnsi="Times New Roman" w:cs="Times New Roman"/>
                <w:b/>
                <w:iCs/>
                <w:color w:val="auto"/>
                <w:spacing w:val="-1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iCs/>
                <w:color w:val="auto"/>
                <w:spacing w:val="-1"/>
                <w:lang w:eastAsia="en-US"/>
              </w:rPr>
              <w:t>Группировка предметов, одинаковых по размеру.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размеру, используя набор тактильных карточек.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6-7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22.04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 предметов, одинаковых по форме.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размеру, используя  наглядный геометрический материал.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AE17E3" w:rsidRPr="007A7369" w:rsidTr="00844C06">
        <w:trPr>
          <w:trHeight w:val="277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8-9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29.04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 предметов, одинаковых по массе.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 группировать  предметы, одинаковые по массе, используя  наглядный  материал.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AE17E3" w:rsidRPr="007A7369" w:rsidTr="00844C06">
        <w:trPr>
          <w:trHeight w:val="885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10-11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06.05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предметов, одинаковых по текстуре.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Уметь группировать </w:t>
            </w:r>
            <w:r w:rsidRPr="007A7369">
              <w:rPr>
                <w:rFonts w:ascii="Times New Roman" w:hAnsi="Times New Roman" w:cs="Times New Roman"/>
              </w:rPr>
              <w:t>предметы, одинаковые по размеру, используя набор тактильных карточек.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AE17E3" w:rsidRPr="007A7369" w:rsidTr="00844C06">
        <w:trPr>
          <w:trHeight w:val="609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12-13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13.0514.05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предметов, одинаковых по звучанию.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Уметь группировать </w:t>
            </w:r>
            <w:r w:rsidRPr="007A7369">
              <w:rPr>
                <w:rFonts w:ascii="Times New Roman" w:hAnsi="Times New Roman" w:cs="Times New Roman"/>
              </w:rPr>
              <w:t>предметы, одинаковые по звучанию.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AE17E3" w:rsidRPr="007A7369" w:rsidTr="00844C06">
        <w:trPr>
          <w:trHeight w:val="744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14-15</w:t>
            </w: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20.05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Группировка по родовой принадлежности.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Уметь группировать по родовой принадлежности.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AE17E3" w:rsidRPr="007A7369" w:rsidTr="00844C06">
        <w:trPr>
          <w:trHeight w:val="666"/>
        </w:trPr>
        <w:tc>
          <w:tcPr>
            <w:tcW w:w="817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27.05</w:t>
            </w:r>
          </w:p>
        </w:tc>
        <w:tc>
          <w:tcPr>
            <w:tcW w:w="850" w:type="dxa"/>
          </w:tcPr>
          <w:p w:rsidR="00AE17E3" w:rsidRPr="007A7369" w:rsidRDefault="00AE17E3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AE17E3" w:rsidRPr="007A7369" w:rsidRDefault="00AE17E3" w:rsidP="00844C06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hAnsi="Times New Roman" w:cs="Times New Roman"/>
              </w:rPr>
              <w:t>Упражнение «На что похожи наши ладошки»</w:t>
            </w:r>
          </w:p>
        </w:tc>
        <w:tc>
          <w:tcPr>
            <w:tcW w:w="3827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7A7369">
              <w:rPr>
                <w:rFonts w:ascii="Times New Roman" w:hAnsi="Times New Roman" w:cs="Times New Roman"/>
              </w:rPr>
              <w:t>создать рисунок на основе обведенных ладошек.</w:t>
            </w:r>
          </w:p>
        </w:tc>
        <w:tc>
          <w:tcPr>
            <w:tcW w:w="4394" w:type="dxa"/>
          </w:tcPr>
          <w:p w:rsidR="00AE17E3" w:rsidRPr="007A7369" w:rsidRDefault="00AE17E3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7A73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</w:tbl>
    <w:p w:rsidR="00DC3B3E" w:rsidRDefault="00DC3B3E"/>
    <w:sectPr w:rsidR="00DC3B3E" w:rsidSect="00AE17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E3E"/>
    <w:rsid w:val="00690E3E"/>
    <w:rsid w:val="00AE17E3"/>
    <w:rsid w:val="00DC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7D695-1246-440A-B057-6293292F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7E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7E3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AE17E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E17E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a6">
    <w:name w:val="Table Grid"/>
    <w:basedOn w:val="a1"/>
    <w:uiPriority w:val="59"/>
    <w:rsid w:val="00AE1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AE1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3117</Words>
  <Characters>17772</Characters>
  <Application>Microsoft Office Word</Application>
  <DocSecurity>0</DocSecurity>
  <Lines>148</Lines>
  <Paragraphs>41</Paragraphs>
  <ScaleCrop>false</ScaleCrop>
  <Company/>
  <LinksUpToDate>false</LinksUpToDate>
  <CharactersWithSpaces>20848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2019-10-17T08:06:00Z</dcterms:created>
  <dcterms:modified xsi:type="dcterms:W3CDTF">2019-10-17T08:06:00Z</dcterms:modified>
</cp:coreProperties>
</file>